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212" w:rsidRPr="00872212" w:rsidRDefault="00872212" w:rsidP="00872212">
      <w:pPr>
        <w:shd w:val="clear" w:color="auto" w:fill="FFFFFF"/>
        <w:spacing w:after="150" w:line="240" w:lineRule="auto"/>
        <w:ind w:firstLine="708"/>
        <w:jc w:val="center"/>
        <w:rPr>
          <w:rFonts w:ascii="Times New Roman" w:eastAsia="Times New Roman" w:hAnsi="Times New Roman" w:cs="Times New Roman"/>
          <w:color w:val="333333"/>
          <w:sz w:val="36"/>
          <w:szCs w:val="36"/>
          <w:lang w:eastAsia="bg-BG"/>
        </w:rPr>
      </w:pPr>
      <w:r w:rsidRPr="00872212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bg-BG"/>
        </w:rPr>
        <w:t>ОБЯВЛЕНИЕ</w:t>
      </w:r>
    </w:p>
    <w:p w:rsidR="00872212" w:rsidRPr="00872212" w:rsidRDefault="00872212" w:rsidP="0087221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 w:rsidRPr="00872212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На основание чл. 26, ал. 2 от Закона за нормативните актове, във връзка с чл. 26, ал. 3 и 4 от същия закон, на заинтересованите лица се предоставя 30-дневен срок, считано от </w:t>
      </w:r>
      <w:r w:rsidRPr="00262FE1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26</w:t>
      </w:r>
      <w:r w:rsidRPr="00872212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.0</w:t>
      </w:r>
      <w:r w:rsidRPr="00262FE1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9</w:t>
      </w:r>
      <w:r w:rsidRPr="00872212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.2020 г., за предложения и становища по настоящия проект на Наредба за обема на животновъдната дейност и местата за отглеждане на селскостопански животни на територията на община </w:t>
      </w:r>
      <w:r w:rsidRPr="00262FE1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Самуил</w:t>
      </w:r>
      <w:r w:rsidRPr="00872212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.</w:t>
      </w:r>
    </w:p>
    <w:p w:rsidR="00872212" w:rsidRPr="00262FE1" w:rsidRDefault="00872212" w:rsidP="008722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 w:rsidRPr="00262FE1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 </w:t>
      </w:r>
      <w:r w:rsidRPr="00872212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Предложенията могат да бъдат депозирани в срок до </w:t>
      </w:r>
      <w:r w:rsidRPr="00262FE1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26</w:t>
      </w:r>
      <w:r w:rsidRPr="00872212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.</w:t>
      </w:r>
      <w:r w:rsidRPr="00262FE1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10</w:t>
      </w:r>
      <w:r w:rsidRPr="00872212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.2020 г., на адрес</w:t>
      </w:r>
      <w:r w:rsidRPr="00262FE1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:</w:t>
      </w:r>
    </w:p>
    <w:p w:rsidR="00872212" w:rsidRPr="00872212" w:rsidRDefault="00872212" w:rsidP="008722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 w:rsidRPr="00262FE1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с. Самуил, ул. Хаджи Димитър 2, област Разград</w:t>
      </w:r>
    </w:p>
    <w:p w:rsidR="00872212" w:rsidRPr="00872212" w:rsidRDefault="00872212" w:rsidP="008722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 w:rsidRPr="00872212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и на следни</w:t>
      </w:r>
      <w:r w:rsidRPr="00262FE1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я</w:t>
      </w:r>
      <w:r w:rsidRPr="00872212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електрон</w:t>
      </w:r>
      <w:r w:rsidRPr="00262FE1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ен </w:t>
      </w:r>
      <w:r w:rsidRPr="00872212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адрес</w:t>
      </w:r>
      <w:r w:rsidRPr="00262FE1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</w:t>
      </w:r>
      <w:r w:rsidRPr="00872212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: </w:t>
      </w:r>
      <w:hyperlink r:id="rId4" w:history="1">
        <w:r w:rsidRPr="00262FE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bg-BG"/>
          </w:rPr>
          <w:t>info@samuil.bg</w:t>
        </w:r>
      </w:hyperlink>
    </w:p>
    <w:p w:rsidR="00872212" w:rsidRDefault="00872212" w:rsidP="008722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bg-BG"/>
        </w:rPr>
      </w:pPr>
    </w:p>
    <w:p w:rsidR="006B050A" w:rsidRDefault="006B050A" w:rsidP="008722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bg-BG"/>
        </w:rPr>
      </w:pPr>
    </w:p>
    <w:p w:rsidR="006B050A" w:rsidRPr="00262FE1" w:rsidRDefault="006B050A" w:rsidP="008722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bg-BG"/>
        </w:rPr>
      </w:pPr>
    </w:p>
    <w:p w:rsidR="00872212" w:rsidRPr="00872212" w:rsidRDefault="00872212" w:rsidP="008722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 w:rsidRPr="0087221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bg-BG"/>
        </w:rPr>
        <w:t>МОТИВИ</w:t>
      </w:r>
    </w:p>
    <w:p w:rsidR="00872212" w:rsidRPr="00872212" w:rsidRDefault="00872212" w:rsidP="008722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 w:rsidRPr="00262F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bg-BG"/>
        </w:rPr>
        <w:t>ЗА ИЗГОТВЯНЕТО НА ПРОЕКТА НА НАРЕДБА ЗА ОБЕМА НА ЖИВОТНОВЪДНАТА ДЕЙНОСТ И МЕСТАТА ЗА ОТГЛЕЖДАНЕ НА СЕЛСКОСТОПАНСКИ ЖИВОТНИ НА ТЕРИТОРИЯТА НА ОБЩИНА САМУИЛ</w:t>
      </w:r>
    </w:p>
    <w:p w:rsidR="006B050A" w:rsidRDefault="006B050A" w:rsidP="00872212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bg-BG"/>
        </w:rPr>
      </w:pPr>
    </w:p>
    <w:p w:rsidR="00872212" w:rsidRPr="00872212" w:rsidRDefault="00872212" w:rsidP="00872212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 w:rsidRPr="0087221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bg-BG"/>
        </w:rPr>
        <w:t> </w:t>
      </w:r>
    </w:p>
    <w:p w:rsidR="00872212" w:rsidRPr="00872212" w:rsidRDefault="00262FE1" w:rsidP="00262F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 w:rsidRPr="00262FE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bg-BG"/>
        </w:rPr>
        <w:t>ПРИЧИНИ, НАЛАГАЩИ ПРИЕМАНЕТО НА НАРЕДБА ЗА ОПРЕДЕЛЯНЕ ОБЕМА НА ЖИВОТНОВЪДНАТА ДЕЙНОСТ И , МЕСТАТА  ЗА ОТГЛЕЖДАНЕ НА СЕЛСКОСТОПАНСКИТЕ ЖИВОТНИ НА ТЕРИТОРИЯТА НА ОБЩИНА САМУИЛ</w:t>
      </w:r>
      <w:r w:rsidR="00872212" w:rsidRPr="00872212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:</w:t>
      </w:r>
    </w:p>
    <w:p w:rsidR="00872212" w:rsidRPr="00872212" w:rsidRDefault="00872212" w:rsidP="0087221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 w:rsidRPr="00872212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Изискванията на чл. 133, ал.1 от Закона за ветеринарномедицинската дейност и НАРЕДБА № 44 от 20.04.2006 г. за ветеринарномедицинските изисквания към животновъдните обекти, в изпълнение на който Общинските съвети определят с наредба обема на животновъдната дейност и местата за отглеждане на селскостопански животни по смисъла на Закона за животновъдството на територията на съответната община.</w:t>
      </w:r>
    </w:p>
    <w:p w:rsidR="00872212" w:rsidRPr="00872212" w:rsidRDefault="00872212" w:rsidP="0087221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 w:rsidRPr="00872212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 </w:t>
      </w:r>
    </w:p>
    <w:p w:rsidR="00872212" w:rsidRPr="00872212" w:rsidRDefault="00262FE1" w:rsidP="00262F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bg-BG"/>
        </w:rPr>
      </w:pPr>
      <w:r w:rsidRPr="00262FE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bg-BG"/>
        </w:rPr>
        <w:t>ЦЕЛИ, КОИТО СЕ ПОСТАВЯТ:</w:t>
      </w:r>
    </w:p>
    <w:p w:rsidR="00872212" w:rsidRPr="00872212" w:rsidRDefault="00872212" w:rsidP="0087221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 w:rsidRPr="00872212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Проектът на наредбата цели регламентиране на допустимия брой за всеки вид селскостопански животни и птици, отглеждани в строителните граници на населените места на територията на Община </w:t>
      </w:r>
      <w:r w:rsidRPr="00262FE1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Самуил</w:t>
      </w:r>
      <w:r w:rsidRPr="00872212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, регламентиране на основни права и задължения на собствениците при отглеждането на селскостопанските животни и спазване на правилата и нормативите за устройство на територията и на санитарно-хигиенните изисквания. Целта е да се създадат условия и предпоставки за устойчиво развитие на животновъдството, хармонично развитие на животновъдството с цел опазване на околната среда и здравето на хората и животните, както и ефективно управление и контрол от страна на местната администрация и териториалните държавни органи за спазване изискванията на нормативните и поднормативните актове, уреждащи отношенията в сферата на животновъдството.</w:t>
      </w:r>
      <w:r w:rsidRPr="00262FE1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</w:t>
      </w:r>
      <w:r w:rsidRPr="00872212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Липсата на ясна и подробна правна уредба за извършването на тази дейност в много случаи води до конфликти между частния и обществения интерес. С цел запазване на баланса между обществения и частния интерес е необходимо регламентирането на правила и изисквания, касаещи отглеждането на селскостопански животни за стопански цели и за лични нужди. Прецизирането на изискванията към лицата, които отглеждат селскостопански животни за лични и за стопански нужди цели да гарантира </w:t>
      </w:r>
      <w:r w:rsidR="00262FE1" w:rsidRPr="00262FE1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от една страна </w:t>
      </w:r>
      <w:r w:rsidRPr="00872212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опазването на чистотата и хигиената на местата, където се отглеждат такива животни</w:t>
      </w:r>
      <w:r w:rsidRPr="00262FE1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и </w:t>
      </w:r>
      <w:r w:rsidR="00262FE1" w:rsidRPr="00262FE1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от друга регламентирана възможност за извършване на дейности подпомагащи препитанието на домакинствата</w:t>
      </w:r>
      <w:r w:rsidRPr="00872212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.</w:t>
      </w:r>
    </w:p>
    <w:p w:rsidR="00872212" w:rsidRPr="00872212" w:rsidRDefault="00262FE1" w:rsidP="00262F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bg-BG"/>
        </w:rPr>
      </w:pPr>
      <w:r w:rsidRPr="00262FE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bg-BG"/>
        </w:rPr>
        <w:lastRenderedPageBreak/>
        <w:t>ФИНАНСОВИ И ДРУГИ СРЕДСТВА, НЕОБХОДИМИ ЗА ПРИЛАГАНЕТО НА НОВАТА НАРЕДБА:</w:t>
      </w:r>
    </w:p>
    <w:p w:rsidR="00872212" w:rsidRPr="00872212" w:rsidRDefault="00872212" w:rsidP="0087221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 w:rsidRPr="00872212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 За прилагане на Наредба за обема на животновъдната дейност и местата за отглеждане на селскостопански животни на територията на община </w:t>
      </w:r>
      <w:r w:rsidRPr="00262FE1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Самуил</w:t>
      </w:r>
      <w:r w:rsidRPr="00872212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не са необходими финансови средства.</w:t>
      </w:r>
    </w:p>
    <w:p w:rsidR="00872212" w:rsidRPr="00872212" w:rsidRDefault="00872212" w:rsidP="0087221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 w:rsidRPr="00872212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 </w:t>
      </w:r>
    </w:p>
    <w:p w:rsidR="00872212" w:rsidRPr="00872212" w:rsidRDefault="00262FE1" w:rsidP="00262F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bg-BG"/>
        </w:rPr>
      </w:pPr>
      <w:r w:rsidRPr="0087221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bg-BG"/>
        </w:rPr>
        <w:t>ОЧАКВАНИ РЕЗУЛТАТИ ОТ ПРИЛАГАНЕТО, ВКЛЮЧИТЕЛНО ФИНАНСОВИ:</w:t>
      </w:r>
    </w:p>
    <w:p w:rsidR="00872212" w:rsidRPr="00872212" w:rsidRDefault="00872212" w:rsidP="0087221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 w:rsidRPr="00872212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С приемането на наредбата се постига обективност, прозрачност и справедливост при определяне обема на животновъдната дейност и местата за отглеждане на селскостопански животни на територията на общината. Точното и ясно регламентиране на правилата при отглеждане на животни ще спомогне за подобряване на контрола върху отглеждането на селскостопански животни, както и за предотвратяване на нерегламентирано изхвърляне на животински отпадъци и подобряване хигиенните условия в населените места на територията на общината.</w:t>
      </w:r>
    </w:p>
    <w:p w:rsidR="00872212" w:rsidRPr="00872212" w:rsidRDefault="00872212" w:rsidP="0087221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 w:rsidRPr="00872212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 </w:t>
      </w:r>
    </w:p>
    <w:p w:rsidR="00872212" w:rsidRPr="00872212" w:rsidRDefault="00262FE1" w:rsidP="00262F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bg-BG"/>
        </w:rPr>
      </w:pPr>
      <w:r w:rsidRPr="0087221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bg-BG"/>
        </w:rPr>
        <w:t>АНАЛИЗ ЗА СЪОТВЕТСТВИЕ С ПРАВОТО НА ЕВРОПЕЙСКИЯ СЪЮЗ:</w:t>
      </w:r>
    </w:p>
    <w:p w:rsidR="00DC584C" w:rsidRDefault="00262FE1">
      <w:pPr>
        <w:rPr>
          <w:rFonts w:ascii="Times New Roman" w:hAnsi="Times New Roman" w:cs="Times New Roman"/>
          <w:sz w:val="24"/>
          <w:szCs w:val="24"/>
        </w:rPr>
      </w:pPr>
      <w:r w:rsidRPr="00262FE1">
        <w:rPr>
          <w:rFonts w:ascii="Times New Roman" w:hAnsi="Times New Roman" w:cs="Times New Roman"/>
          <w:sz w:val="24"/>
          <w:szCs w:val="24"/>
        </w:rPr>
        <w:t>Предлаганият проект на нова Наредба е в съответствие с разпоредбите на Европейската харта за местното самоуправление и директивите на Европейската общност, свързани с тази материя и не противоречи на актовете на Европейския съюз. Не бе установено настоящият проект на Наредба да противоречи на правото на Европейския съюз.</w:t>
      </w:r>
    </w:p>
    <w:p w:rsidR="006B050A" w:rsidRDefault="006B050A">
      <w:pPr>
        <w:rPr>
          <w:rFonts w:ascii="Times New Roman" w:hAnsi="Times New Roman" w:cs="Times New Roman"/>
          <w:sz w:val="24"/>
          <w:szCs w:val="24"/>
        </w:rPr>
      </w:pPr>
    </w:p>
    <w:p w:rsidR="006B050A" w:rsidRDefault="006B050A">
      <w:pPr>
        <w:rPr>
          <w:rFonts w:ascii="Times New Roman" w:hAnsi="Times New Roman" w:cs="Times New Roman"/>
          <w:sz w:val="24"/>
          <w:szCs w:val="24"/>
        </w:rPr>
      </w:pPr>
    </w:p>
    <w:p w:rsidR="006B050A" w:rsidRDefault="006B050A">
      <w:pPr>
        <w:rPr>
          <w:rFonts w:ascii="Times New Roman" w:hAnsi="Times New Roman" w:cs="Times New Roman"/>
          <w:sz w:val="24"/>
          <w:szCs w:val="24"/>
        </w:rPr>
      </w:pPr>
    </w:p>
    <w:p w:rsidR="006B050A" w:rsidRDefault="006B050A" w:rsidP="006B050A">
      <w:pPr>
        <w:ind w:firstLine="708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050A" w:rsidRDefault="006B050A" w:rsidP="006B050A">
      <w:pPr>
        <w:ind w:firstLine="708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050A" w:rsidRDefault="006B050A" w:rsidP="006B050A">
      <w:pPr>
        <w:ind w:firstLine="708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050A" w:rsidRDefault="006B050A" w:rsidP="006B050A">
      <w:pPr>
        <w:ind w:firstLine="708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050A" w:rsidRDefault="006B050A" w:rsidP="006B050A">
      <w:pPr>
        <w:ind w:firstLine="708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050A" w:rsidRDefault="006B050A" w:rsidP="006B050A">
      <w:pPr>
        <w:ind w:firstLine="708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050A" w:rsidRDefault="006B050A" w:rsidP="006B050A">
      <w:pPr>
        <w:ind w:firstLine="708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050A" w:rsidRDefault="006B050A" w:rsidP="006B050A">
      <w:pPr>
        <w:ind w:firstLine="708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050A" w:rsidRDefault="006B050A" w:rsidP="006B050A">
      <w:pPr>
        <w:ind w:firstLine="708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050A" w:rsidRDefault="006B050A" w:rsidP="006B050A">
      <w:pPr>
        <w:ind w:firstLine="708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050A" w:rsidRDefault="006B050A" w:rsidP="006B050A">
      <w:pPr>
        <w:ind w:firstLine="708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050A" w:rsidRDefault="006B050A" w:rsidP="006B050A">
      <w:pPr>
        <w:ind w:firstLine="708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050A" w:rsidRDefault="006B050A" w:rsidP="006B050A">
      <w:pPr>
        <w:ind w:firstLine="708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050A" w:rsidRDefault="006B050A" w:rsidP="006B050A">
      <w:pPr>
        <w:ind w:firstLine="708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050A" w:rsidRPr="00E24D80" w:rsidRDefault="006B050A" w:rsidP="006B050A">
      <w:pPr>
        <w:ind w:firstLine="708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lastRenderedPageBreak/>
        <w:t>Проект</w:t>
      </w:r>
    </w:p>
    <w:p w:rsidR="006B050A" w:rsidRPr="00E24D80" w:rsidRDefault="006B050A" w:rsidP="006B050A">
      <w:pPr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r w:rsidRPr="00E24D80">
        <w:rPr>
          <w:rFonts w:ascii="Times New Roman" w:eastAsia="Calibri" w:hAnsi="Times New Roman" w:cs="Times New Roman"/>
          <w:b/>
          <w:sz w:val="24"/>
          <w:szCs w:val="24"/>
        </w:rPr>
        <w:t>Н А Р Е Д Б А</w:t>
      </w:r>
    </w:p>
    <w:p w:rsidR="006B050A" w:rsidRPr="00E24D80" w:rsidRDefault="006B050A" w:rsidP="006B050A">
      <w:pPr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 xml:space="preserve">ЗА ОБЕМА НА ЖИВОТНОВЪДНАТА ДЕЙНОСТ И  МЕСТАТА  ЗА ОТГЛЕЖДАНЕ НА СЕЛСКОСТОПАНСКИ ЖИВОТНИ НА ТЕРИТОРИЯТА НА ОБЩИНА </w:t>
      </w:r>
      <w:r>
        <w:rPr>
          <w:rFonts w:ascii="Times New Roman" w:eastAsia="Calibri" w:hAnsi="Times New Roman" w:cs="Times New Roman"/>
          <w:b/>
          <w:sz w:val="24"/>
          <w:szCs w:val="24"/>
        </w:rPr>
        <w:t>САМУИЛ</w:t>
      </w:r>
    </w:p>
    <w:bookmarkEnd w:id="0"/>
    <w:p w:rsidR="006B050A" w:rsidRPr="00E24D80" w:rsidRDefault="006B050A" w:rsidP="006B050A">
      <w:pPr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B050A" w:rsidRPr="00E24D80" w:rsidRDefault="006B050A" w:rsidP="006B050A">
      <w:pPr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24D80">
        <w:rPr>
          <w:rFonts w:ascii="Times New Roman" w:eastAsia="Calibri" w:hAnsi="Times New Roman" w:cs="Times New Roman"/>
          <w:b/>
          <w:sz w:val="24"/>
          <w:szCs w:val="24"/>
        </w:rPr>
        <w:t>РАЗДЕЛ І</w:t>
      </w:r>
    </w:p>
    <w:p w:rsidR="006B050A" w:rsidRDefault="006B050A" w:rsidP="006B050A">
      <w:pPr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 xml:space="preserve"> ОБЩИ ПОЛОЖЕНИЯ </w:t>
      </w:r>
    </w:p>
    <w:p w:rsidR="006B050A" w:rsidRPr="00E24D80" w:rsidRDefault="006B050A" w:rsidP="006B050A">
      <w:pPr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B050A" w:rsidRPr="00E24D80" w:rsidRDefault="006B050A" w:rsidP="006B050A">
      <w:pPr>
        <w:spacing w:after="100" w:afterAutospacing="1" w:line="2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Чл.1.(1)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Тази наредба  урежда и определя обема на животновъдната дейност и местата за отглеждане на селскостопански животни в населените места  на територията на община </w:t>
      </w:r>
      <w:r>
        <w:rPr>
          <w:rFonts w:ascii="Times New Roman" w:eastAsia="Calibri" w:hAnsi="Times New Roman" w:cs="Times New Roman"/>
          <w:sz w:val="24"/>
          <w:szCs w:val="24"/>
        </w:rPr>
        <w:t>Самуил</w:t>
      </w:r>
      <w:r w:rsidRPr="00E24D80">
        <w:rPr>
          <w:rFonts w:ascii="Times New Roman" w:eastAsia="Calibri" w:hAnsi="Times New Roman" w:cs="Times New Roman"/>
          <w:sz w:val="24"/>
          <w:szCs w:val="24"/>
        </w:rPr>
        <w:t>, регламентира отглеждането за лични нужди,       промишленото отглеждане на селскостопански животни, ограниченията и забраните за отглеждането им,  и осъществяването на контрол върху санитарно- хигиенното състояние в населените места.</w:t>
      </w:r>
    </w:p>
    <w:p w:rsidR="006B050A" w:rsidRPr="00E24D80" w:rsidRDefault="006B050A" w:rsidP="006B050A">
      <w:pPr>
        <w:spacing w:after="100" w:afterAutospacing="1" w:line="2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(2) В границите на регулация на населените места на територията на община </w:t>
      </w:r>
      <w:r>
        <w:rPr>
          <w:rFonts w:ascii="Times New Roman" w:eastAsia="Calibri" w:hAnsi="Times New Roman" w:cs="Times New Roman"/>
          <w:sz w:val="24"/>
          <w:szCs w:val="24"/>
        </w:rPr>
        <w:t>Самуил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е позволено отглеждането на селскостопански животни само за лични нужди.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(3) . Отглеждането на селскостопански животни за стопански цели на територията на община </w:t>
      </w:r>
      <w:r>
        <w:rPr>
          <w:rFonts w:ascii="Times New Roman" w:eastAsia="Calibri" w:hAnsi="Times New Roman" w:cs="Times New Roman"/>
          <w:sz w:val="24"/>
          <w:szCs w:val="24"/>
        </w:rPr>
        <w:t>Самуил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се извършва извън границите на регулация на населените места, съгласно разпоредбите на Наредбите № 44 от 20 април 2006 год.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>( изменена и допълнена на 21.01.2020 година) за ветеринарномедицинските изисквания към животновъдните обекти.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>(4) Наредбата не се отнася за отглеждане на домашни любимци, компаньони и лицензирани приюти за безстопанствени животни.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>(5) Контролът се състои в: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>1. Определяне местоположението и изграждането на лични стопанства;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>2. Определяне на допустимия брой животни за отглеждане в населените места;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>3. Спазване на изискванията за промишлено отглеждане на селскостопански животни;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>4. Осъществяване на превантивен контрол за не замърсяване на водите, въздуха, почвите и биоразнообразието;</w:t>
      </w:r>
    </w:p>
    <w:p w:rsidR="006B050A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>5. спазване на санитарно-хигиенните изисквания определени в държавните нормативни актове;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24D80">
        <w:rPr>
          <w:rFonts w:ascii="Times New Roman" w:eastAsia="Calibri" w:hAnsi="Times New Roman" w:cs="Times New Roman"/>
          <w:b/>
          <w:sz w:val="24"/>
          <w:szCs w:val="24"/>
        </w:rPr>
        <w:t>Чл.2.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Отглеждането на всички животни, за които се изисква специално разрешение от РИОСВ, се извършва след получаване на съответното разрешително.</w:t>
      </w:r>
    </w:p>
    <w:p w:rsidR="006B050A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Чл. 3.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Отглеждането на пчелни семейства се извършва в съответствие с разпоредбите на Закона за пчеларство.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Чл.4.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Наредбата регламентира реда и условията за отглеждане на селскостопански животни на територията на община </w:t>
      </w:r>
      <w:r>
        <w:rPr>
          <w:rFonts w:ascii="Times New Roman" w:eastAsia="Calibri" w:hAnsi="Times New Roman" w:cs="Times New Roman"/>
          <w:sz w:val="24"/>
          <w:szCs w:val="24"/>
        </w:rPr>
        <w:t>Самуил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, както и взаимоотношенията между общинската администрация, собствениците на животни и  институциите имащи отношение по отглеждането на животни в лични стопанства или промишлени животновъдни ферми.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B050A" w:rsidRDefault="006B050A" w:rsidP="006B050A">
      <w:pPr>
        <w:spacing w:after="100" w:afterAutospacing="1" w:line="20" w:lineRule="atLeast"/>
        <w:ind w:firstLine="708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РАЗДЕЛ ІІ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ПРАВА И ЗАДЪЛЖЕНИЯ НА КМЕТА И КМЕТОВЕТЕ НА КМЕТСТВА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Чл.5.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Кметовете, или упълномощени от тях лица, са длъжни да: </w:t>
      </w:r>
    </w:p>
    <w:p w:rsidR="006B050A" w:rsidRPr="00E24D80" w:rsidRDefault="006B050A" w:rsidP="006B050A">
      <w:pPr>
        <w:spacing w:after="100" w:afterAutospacing="1" w:line="2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1. 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Съдействат за организиране на изпълнението на мерките за профилактика, ограничаване и ликвидиране на болестите по животните; </w:t>
      </w:r>
    </w:p>
    <w:p w:rsidR="006B050A" w:rsidRPr="00E24D80" w:rsidRDefault="006B050A" w:rsidP="006B050A">
      <w:pPr>
        <w:spacing w:after="100" w:afterAutospacing="1" w:line="20" w:lineRule="atLeast"/>
        <w:ind w:left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  2. Предприемат мерки за недопускане на свободно движение на животни по улиците на населените места;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  3. Организират изпълнението на </w:t>
      </w:r>
      <w:proofErr w:type="spellStart"/>
      <w:r w:rsidRPr="00E24D80">
        <w:rPr>
          <w:rFonts w:ascii="Times New Roman" w:eastAsia="Calibri" w:hAnsi="Times New Roman" w:cs="Times New Roman"/>
          <w:sz w:val="24"/>
          <w:szCs w:val="24"/>
        </w:rPr>
        <w:t>разпоредените</w:t>
      </w:r>
      <w:proofErr w:type="spellEnd"/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от Централния </w:t>
      </w:r>
      <w:proofErr w:type="spellStart"/>
      <w:r w:rsidRPr="00E24D80">
        <w:rPr>
          <w:rFonts w:ascii="Times New Roman" w:eastAsia="Calibri" w:hAnsi="Times New Roman" w:cs="Times New Roman"/>
          <w:sz w:val="24"/>
          <w:szCs w:val="24"/>
        </w:rPr>
        <w:t>епизоотичен</w:t>
      </w:r>
      <w:proofErr w:type="spellEnd"/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съвет и от постоянно действащата </w:t>
      </w:r>
      <w:proofErr w:type="spellStart"/>
      <w:r w:rsidRPr="00E24D80">
        <w:rPr>
          <w:rFonts w:ascii="Times New Roman" w:eastAsia="Calibri" w:hAnsi="Times New Roman" w:cs="Times New Roman"/>
          <w:sz w:val="24"/>
          <w:szCs w:val="24"/>
        </w:rPr>
        <w:t>епизоотична</w:t>
      </w:r>
      <w:proofErr w:type="spellEnd"/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комисия, създадена със заповед на кмета на Община </w:t>
      </w:r>
      <w:r>
        <w:rPr>
          <w:rFonts w:ascii="Times New Roman" w:eastAsia="Calibri" w:hAnsi="Times New Roman" w:cs="Times New Roman"/>
          <w:sz w:val="24"/>
          <w:szCs w:val="24"/>
        </w:rPr>
        <w:t>Самуил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, мерки за ограничаване и ликвидиране на болести по животните;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 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4. Районират пасищата и водопоите в зависимост от </w:t>
      </w:r>
      <w:proofErr w:type="spellStart"/>
      <w:r w:rsidRPr="00E24D80">
        <w:rPr>
          <w:rFonts w:ascii="Times New Roman" w:eastAsia="Calibri" w:hAnsi="Times New Roman" w:cs="Times New Roman"/>
          <w:sz w:val="24"/>
          <w:szCs w:val="24"/>
        </w:rPr>
        <w:t>епизоотичната</w:t>
      </w:r>
      <w:proofErr w:type="spellEnd"/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обстановка, а при необходимост - забраняват използването им; </w:t>
      </w:r>
    </w:p>
    <w:p w:rsidR="006B050A" w:rsidRPr="00E24D80" w:rsidRDefault="006B050A" w:rsidP="006B050A">
      <w:pPr>
        <w:spacing w:after="100" w:afterAutospacing="1" w:line="2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             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5. Предприемат мерки за недопускане използване на общински пасища и места за водопой от безстопанствени животни и животни, които не са идентифицирани и/или на които не са извършени мерките по програмата за профилактика, надзор, контрол и ликвидиране на болести по животните и </w:t>
      </w:r>
      <w:proofErr w:type="spellStart"/>
      <w:r w:rsidRPr="00E24D80">
        <w:rPr>
          <w:rFonts w:ascii="Times New Roman" w:eastAsia="Calibri" w:hAnsi="Times New Roman" w:cs="Times New Roman"/>
          <w:sz w:val="24"/>
          <w:szCs w:val="24"/>
        </w:rPr>
        <w:t>зоонози</w:t>
      </w:r>
      <w:proofErr w:type="spellEnd"/>
      <w:r w:rsidRPr="00E24D8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6B050A" w:rsidRPr="00E24D80" w:rsidRDefault="006B050A" w:rsidP="006B050A">
      <w:pPr>
        <w:tabs>
          <w:tab w:val="left" w:pos="990"/>
        </w:tabs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B050A" w:rsidRPr="00E24D80" w:rsidRDefault="006B050A" w:rsidP="006B050A">
      <w:pPr>
        <w:spacing w:after="100" w:afterAutospacing="1" w:line="2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 </w:t>
      </w:r>
      <w:r w:rsidRPr="00E24D80">
        <w:rPr>
          <w:rFonts w:ascii="Times New Roman" w:eastAsia="Calibri" w:hAnsi="Times New Roman" w:cs="Times New Roman"/>
          <w:color w:val="FF0000"/>
          <w:sz w:val="24"/>
          <w:szCs w:val="24"/>
        </w:rPr>
        <w:tab/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  6. Определят маршрута на движение на животните от животновъден обект и/или сборни стада по улиците на населените места; </w:t>
      </w:r>
    </w:p>
    <w:p w:rsidR="006B050A" w:rsidRPr="00E24D80" w:rsidRDefault="006B050A" w:rsidP="006B050A">
      <w:pPr>
        <w:spacing w:after="100" w:afterAutospacing="1" w:line="2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color w:val="FF0000"/>
          <w:sz w:val="24"/>
          <w:szCs w:val="24"/>
        </w:rPr>
        <w:tab/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  7. Осъществяват контрол на допустимия брой животни, в населените места;</w:t>
      </w:r>
    </w:p>
    <w:p w:rsidR="006B050A" w:rsidRPr="00E24D80" w:rsidRDefault="006B050A" w:rsidP="006B050A">
      <w:pPr>
        <w:spacing w:after="100" w:afterAutospacing="1" w:line="2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ab/>
        <w:t xml:space="preserve">   8. Контролират изграждането и разполагането на промишлени и лични стопанства в и извън регулацията на населените места;</w:t>
      </w:r>
    </w:p>
    <w:p w:rsidR="006B050A" w:rsidRPr="00E24D80" w:rsidRDefault="006B050A" w:rsidP="006B050A">
      <w:pPr>
        <w:spacing w:after="100" w:afterAutospacing="1" w:line="2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color w:val="FF0000"/>
          <w:sz w:val="24"/>
          <w:szCs w:val="24"/>
        </w:rPr>
        <w:tab/>
        <w:t xml:space="preserve">  </w:t>
      </w:r>
      <w:r w:rsidRPr="00E24D80">
        <w:rPr>
          <w:rFonts w:ascii="Times New Roman" w:eastAsia="Calibri" w:hAnsi="Times New Roman" w:cs="Times New Roman"/>
          <w:sz w:val="24"/>
          <w:szCs w:val="24"/>
        </w:rPr>
        <w:t>9. Предприемат мерки за недопускане на животни в депата за отпадъци;</w:t>
      </w:r>
    </w:p>
    <w:p w:rsidR="006B050A" w:rsidRPr="00E24D80" w:rsidRDefault="006B050A" w:rsidP="006B050A">
      <w:pPr>
        <w:spacing w:after="100" w:afterAutospacing="1" w:line="2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color w:val="FF0000"/>
          <w:sz w:val="24"/>
          <w:szCs w:val="24"/>
        </w:rPr>
        <w:tab/>
        <w:t xml:space="preserve">  </w:t>
      </w:r>
      <w:r w:rsidRPr="00E24D80">
        <w:rPr>
          <w:rFonts w:ascii="Times New Roman" w:eastAsia="Calibri" w:hAnsi="Times New Roman" w:cs="Times New Roman"/>
          <w:sz w:val="24"/>
          <w:szCs w:val="24"/>
        </w:rPr>
        <w:t>10. Осъществяват контрол за спазване на тази наредба;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</w:t>
      </w:r>
      <w:r w:rsidRPr="00E24D80">
        <w:rPr>
          <w:rFonts w:ascii="Times New Roman" w:eastAsia="Calibri" w:hAnsi="Times New Roman" w:cs="Times New Roman"/>
          <w:sz w:val="24"/>
          <w:szCs w:val="24"/>
        </w:rPr>
        <w:t>11. Организират и предприемат действия за събиране и обезвреждане на умрелите безстопанствени животни съгласно изискванията на Регламент (ЕО) № 1069/2009;</w:t>
      </w:r>
    </w:p>
    <w:p w:rsidR="006B050A" w:rsidRPr="00E24D80" w:rsidRDefault="006B050A" w:rsidP="006B050A">
      <w:pPr>
        <w:spacing w:after="100" w:afterAutospacing="1" w:line="2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           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12.  Организират определянето на терен за загробване на труповете на животни и предприемат действия за събиране и унищожаване на странични животински продукти, извън обектите по чл. 259, ал. 1 и 2 и инсталациите по чл. 259а от ЗВМД, в случаите, определени в чл. 19, параграф 1 от Регламент (ЕО) № 1069/2009; </w:t>
      </w:r>
    </w:p>
    <w:p w:rsidR="006B050A" w:rsidRPr="00E24D80" w:rsidRDefault="006B050A" w:rsidP="006B050A">
      <w:pPr>
        <w:spacing w:after="100" w:afterAutospacing="1" w:line="2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            13. Поддържат и актуализират публичен регистър на домашните кучета, ловните кучета и кучетата, които придружават или охраняват селскостопански животни, които се придвижват към регистриран животновъден обект; </w:t>
      </w:r>
    </w:p>
    <w:p w:rsidR="006B050A" w:rsidRPr="00E24D80" w:rsidRDefault="006B050A" w:rsidP="006B050A">
      <w:pPr>
        <w:spacing w:after="100" w:afterAutospacing="1" w:line="2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           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14. Организират ежегодно в срок до 20 октомври извършването на инвентаризация на животните в животновъдните обекти – лични стопанства, и изготвят списък, който съдържа имената на собствениците на животни, броя, вида и категорията на животните от животновъдните обекти; в срок до 7 работни дни от извършване на инвентаризацията предават списъка на официалния ветеринарен лекар, отговарящ за Община </w:t>
      </w:r>
      <w:r>
        <w:rPr>
          <w:rFonts w:ascii="Times New Roman" w:eastAsia="Calibri" w:hAnsi="Times New Roman" w:cs="Times New Roman"/>
          <w:sz w:val="24"/>
          <w:szCs w:val="24"/>
        </w:rPr>
        <w:t>Самуил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, и го поставят на видно място. </w:t>
      </w:r>
    </w:p>
    <w:p w:rsidR="006B050A" w:rsidRPr="00E24D80" w:rsidRDefault="006B050A" w:rsidP="006B050A">
      <w:pPr>
        <w:spacing w:after="100" w:afterAutospacing="1" w:line="2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    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15. При възникване на </w:t>
      </w:r>
      <w:proofErr w:type="spellStart"/>
      <w:r w:rsidRPr="00E24D80">
        <w:rPr>
          <w:rFonts w:ascii="Times New Roman" w:eastAsia="Calibri" w:hAnsi="Times New Roman" w:cs="Times New Roman"/>
          <w:sz w:val="24"/>
          <w:szCs w:val="24"/>
        </w:rPr>
        <w:t>епизоотично</w:t>
      </w:r>
      <w:proofErr w:type="spellEnd"/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огнище, освен задълженията по т.1- т.14, Кмета и кметовете на кметства оказват съдействие и подпомагат дейността на ветеринарните лекари по прилагане на мерките за ограничаване и ликвидиране на болестта, като: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а/ актуализират списъка по т. 14;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б/ организират дейностите по загробване на труповете на животните по реда на наредбата по чл. 259, ал. 3 от ЗВМД ;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в/ осигуряват транспорт и организират извозването на труповете на животните до терена за загробване;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г/ под контрола на официален ветеринарен лекар организират изграждането и поддържането на дезинфекционни площадки на входовете/изходите на населените места, на чиято територия е констатирано </w:t>
      </w:r>
      <w:proofErr w:type="spellStart"/>
      <w:r w:rsidRPr="00E24D80">
        <w:rPr>
          <w:rFonts w:ascii="Times New Roman" w:eastAsia="Calibri" w:hAnsi="Times New Roman" w:cs="Times New Roman"/>
          <w:sz w:val="24"/>
          <w:szCs w:val="24"/>
        </w:rPr>
        <w:t>епизоотичното</w:t>
      </w:r>
      <w:proofErr w:type="spellEnd"/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огнище;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>д/ осигуряват помощен персонал и технически средства, необходими за изпълнение на мерките за ограничаване и ликвидиране на болестта по животните на съответната територия;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е/ съвместно с органите на МВР ограничават достъпа на външни лица до населените места, на чиято територия е констатирано </w:t>
      </w:r>
      <w:proofErr w:type="spellStart"/>
      <w:r w:rsidRPr="00E24D80">
        <w:rPr>
          <w:rFonts w:ascii="Times New Roman" w:eastAsia="Calibri" w:hAnsi="Times New Roman" w:cs="Times New Roman"/>
          <w:sz w:val="24"/>
          <w:szCs w:val="24"/>
        </w:rPr>
        <w:t>епизоотичното</w:t>
      </w:r>
      <w:proofErr w:type="spellEnd"/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огнище;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ж/ забраняват провеждането на масови мероприятия в населените места, на чиято територия е констатирано </w:t>
      </w:r>
      <w:proofErr w:type="spellStart"/>
      <w:r w:rsidRPr="00E24D80">
        <w:rPr>
          <w:rFonts w:ascii="Times New Roman" w:eastAsia="Calibri" w:hAnsi="Times New Roman" w:cs="Times New Roman"/>
          <w:sz w:val="24"/>
          <w:szCs w:val="24"/>
        </w:rPr>
        <w:t>епизоотичното</w:t>
      </w:r>
      <w:proofErr w:type="spellEnd"/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огнище;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з/ участват в комисиите, определени със заповед на директорът на ОДБХ за извършване на проверка на личните стопанства за спазване на изискванията на съответната наредба на министъра на земеделието, храните и горите;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B050A" w:rsidRPr="00E24D80" w:rsidRDefault="006B050A" w:rsidP="006B050A">
      <w:pPr>
        <w:spacing w:after="100" w:afterAutospacing="1" w:line="20" w:lineRule="atLeast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РАЗДЕЛ ІІІ</w:t>
      </w:r>
    </w:p>
    <w:p w:rsidR="006B050A" w:rsidRPr="00E24D80" w:rsidRDefault="006B050A" w:rsidP="006B050A">
      <w:pPr>
        <w:spacing w:after="100" w:afterAutospacing="1" w:line="20" w:lineRule="atLeast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ПРАВА И ЗАДЪЛЖЕНИЯ НА ФИЗИЧЕСКИТЕ И ЮРИДИЧЕСКИ ЛИЦА</w:t>
      </w:r>
    </w:p>
    <w:p w:rsidR="006B050A" w:rsidRPr="00E24D80" w:rsidRDefault="006B050A" w:rsidP="006B050A">
      <w:pPr>
        <w:spacing w:after="100" w:afterAutospacing="1" w:line="20" w:lineRule="atLeast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B050A" w:rsidRPr="00E24D80" w:rsidRDefault="006B050A" w:rsidP="006B050A">
      <w:pPr>
        <w:spacing w:after="100" w:afterAutospacing="1" w:line="2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 xml:space="preserve">      Чл.6.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Физическите и юридическите лица имат право да отглеждат селскостопански животни на територията на Община </w:t>
      </w:r>
      <w:r>
        <w:rPr>
          <w:rFonts w:ascii="Times New Roman" w:eastAsia="Calibri" w:hAnsi="Times New Roman" w:cs="Times New Roman"/>
          <w:sz w:val="24"/>
          <w:szCs w:val="24"/>
        </w:rPr>
        <w:t>Самуил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, при спазване на действащото законодателство на Република България и условията в тази наредба.   </w:t>
      </w:r>
    </w:p>
    <w:p w:rsidR="006B050A" w:rsidRPr="00E24D80" w:rsidRDefault="006B050A" w:rsidP="006B050A">
      <w:pPr>
        <w:spacing w:after="100" w:afterAutospacing="1" w:line="2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 xml:space="preserve">     Чл.7.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В границите на регулация на населените места на територията на Община </w:t>
      </w:r>
      <w:r>
        <w:rPr>
          <w:rFonts w:ascii="Times New Roman" w:eastAsia="Calibri" w:hAnsi="Times New Roman" w:cs="Times New Roman"/>
          <w:sz w:val="24"/>
          <w:szCs w:val="24"/>
        </w:rPr>
        <w:t>Самуил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е позволено отглеждането на селскостопански животни само за лични нужди. Отглеждането на селскостопански животни със стопанска цел се извършва извън границите на регулация на населените места. </w:t>
      </w:r>
    </w:p>
    <w:p w:rsidR="006B050A" w:rsidRPr="00E24D80" w:rsidRDefault="006B050A" w:rsidP="006B050A">
      <w:pPr>
        <w:spacing w:after="100" w:afterAutospacing="1" w:line="2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E24D80">
        <w:rPr>
          <w:rFonts w:ascii="Times New Roman" w:eastAsia="Calibri" w:hAnsi="Times New Roman" w:cs="Times New Roman"/>
          <w:b/>
          <w:sz w:val="24"/>
          <w:szCs w:val="24"/>
        </w:rPr>
        <w:t>Чл.8.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Собствениците, съответно ползвателите, на животновъдни обекти, за отглеждане на селскостопански животни на територията на Община </w:t>
      </w:r>
      <w:r>
        <w:rPr>
          <w:rFonts w:ascii="Times New Roman" w:eastAsia="Calibri" w:hAnsi="Times New Roman" w:cs="Times New Roman"/>
          <w:sz w:val="24"/>
          <w:szCs w:val="24"/>
        </w:rPr>
        <w:t>Самуил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, са длъжни да регистрират животновъдните обекти, като: </w:t>
      </w:r>
    </w:p>
    <w:p w:rsidR="006B050A" w:rsidRPr="00E24D80" w:rsidRDefault="006B050A" w:rsidP="006B050A">
      <w:pPr>
        <w:spacing w:after="100" w:afterAutospacing="1" w:line="2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ab/>
        <w:t xml:space="preserve">(1) животновъдните обекти със стопанска цел се регистрират по реда на чл. 137 от ЗВМД;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(2) животновъдните обекти – лични стопанства се регистрират по реда на чл. 137, ал. 11 и сл. от ЗВМД </w:t>
      </w:r>
    </w:p>
    <w:p w:rsidR="006B050A" w:rsidRPr="00E24D80" w:rsidRDefault="006B050A" w:rsidP="006B050A">
      <w:pPr>
        <w:spacing w:after="100" w:afterAutospacing="1" w:line="2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E24D80">
        <w:rPr>
          <w:rFonts w:ascii="Times New Roman" w:eastAsia="Calibri" w:hAnsi="Times New Roman" w:cs="Times New Roman"/>
          <w:b/>
          <w:sz w:val="24"/>
          <w:szCs w:val="24"/>
        </w:rPr>
        <w:t>Чл.9.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Собствениците, съответно ползвателите, на животновъдни обекти, за отглеждане на селскостопански животни на територията на Община </w:t>
      </w:r>
      <w:r>
        <w:rPr>
          <w:rFonts w:ascii="Times New Roman" w:eastAsia="Calibri" w:hAnsi="Times New Roman" w:cs="Times New Roman"/>
          <w:sz w:val="24"/>
          <w:szCs w:val="24"/>
        </w:rPr>
        <w:t>Самуил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, са длъжни да спазват регламентирания брой животни, определен в Наредба №44/20.04.2006г. за ветеринарномедицинските изисквания към животновъдните обекти. В личните стопанства на физически лица се отглеждат за лични нужди до: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а/ два броя едри преживни животни (ЕПЖ) и приплодите им до 12- месечна възраст;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>б/ десет броя дребни преживни (ДПЖ) с приплодите им до 9-месечна възраст;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в/ три броя прасета за угояване, различни от свине майки и </w:t>
      </w:r>
      <w:proofErr w:type="spellStart"/>
      <w:r w:rsidRPr="00E24D80">
        <w:rPr>
          <w:rFonts w:ascii="Times New Roman" w:eastAsia="Calibri" w:hAnsi="Times New Roman" w:cs="Times New Roman"/>
          <w:sz w:val="24"/>
          <w:szCs w:val="24"/>
        </w:rPr>
        <w:t>некастрирани</w:t>
      </w:r>
      <w:proofErr w:type="spellEnd"/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нерези;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г/ два броя еднокопитни и приплодите им до 12-месечна възраст;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д/ десет възрастни зайци с приплодите им, но не повече от сто броя общо;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е/ петдесет възрастни птици независимо от вида;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ж/ сто бройлера или подрастващи птици независимо от вида. </w:t>
      </w:r>
    </w:p>
    <w:p w:rsidR="006B050A" w:rsidRPr="00E24D80" w:rsidRDefault="006B050A" w:rsidP="006B050A">
      <w:pPr>
        <w:spacing w:after="100" w:afterAutospacing="1" w:line="2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E24D80">
        <w:rPr>
          <w:rFonts w:ascii="Times New Roman" w:eastAsia="Calibri" w:hAnsi="Times New Roman" w:cs="Times New Roman"/>
          <w:b/>
          <w:sz w:val="24"/>
          <w:szCs w:val="24"/>
        </w:rPr>
        <w:t>Чл.10.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Животновъдните обекти да се изграждат според вида на животните и целта, за която се отглеждат, съгласно изискванията в Наредба №44 от 20.04.2006г. за ветеринарномедицинските изисквания към животновъдните обекти. </w:t>
      </w:r>
    </w:p>
    <w:p w:rsidR="006B050A" w:rsidRPr="00E24D80" w:rsidRDefault="006B050A" w:rsidP="006B050A">
      <w:pPr>
        <w:spacing w:after="100" w:afterAutospacing="1" w:line="2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</w:t>
      </w:r>
      <w:r w:rsidRPr="00E24D80">
        <w:rPr>
          <w:rFonts w:ascii="Times New Roman" w:eastAsia="Calibri" w:hAnsi="Times New Roman" w:cs="Times New Roman"/>
          <w:b/>
          <w:sz w:val="24"/>
          <w:szCs w:val="24"/>
        </w:rPr>
        <w:t>Чл.11.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Постройките със селскостопанско предназначение да се изграждат при спазване на изискванията на ЗУТ. </w:t>
      </w:r>
    </w:p>
    <w:p w:rsidR="006B050A" w:rsidRPr="00E24D80" w:rsidRDefault="006B050A" w:rsidP="006B050A">
      <w:pPr>
        <w:spacing w:after="100" w:afterAutospacing="1" w:line="2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E24D80">
        <w:rPr>
          <w:rFonts w:ascii="Times New Roman" w:eastAsia="Calibri" w:hAnsi="Times New Roman" w:cs="Times New Roman"/>
          <w:b/>
          <w:sz w:val="24"/>
          <w:szCs w:val="24"/>
        </w:rPr>
        <w:t>Чл.12.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Собствениците, съответно ползвателите, на животновъдни обекти със селскостопански животни са длъжни: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1. Да осигуряват ветеринарномедицинско обслужване на животните, които отглеждат, като сключват, с регистрирани ветеринарни лекари, договори за профилактика, лечение и диагностика на болести по животните и за изпълнение на мерките по Националната програма за профилактика, надзор, контрол и ликвидиране на болестите по животните и </w:t>
      </w:r>
      <w:proofErr w:type="spellStart"/>
      <w:r w:rsidRPr="00E24D80">
        <w:rPr>
          <w:rFonts w:ascii="Times New Roman" w:eastAsia="Calibri" w:hAnsi="Times New Roman" w:cs="Times New Roman"/>
          <w:sz w:val="24"/>
          <w:szCs w:val="24"/>
        </w:rPr>
        <w:t>зоонозите</w:t>
      </w:r>
      <w:proofErr w:type="spellEnd"/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в България;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2. Да спазват изискванията за хуманно отношение към животните, предвидени в българското законодателство и в законодателството на Европейския съюз;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3. Да спазват ветеринарномедицинските изисквания за отглеждане, придвижване и транспортиране на животните, предвидени в българското законодателство и в законодателството на Европейския съюз;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>4. Да не допускат придвижването и транспортирането на животни без ветеринарномедицинско свидетелство, а за едрите преживни и за еднокопитните животни – и без ветеринарномедицински паспорт, с изключение на: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а) придвижването на животните с цел ежедневна паша;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б) еднокопитните животни, участващи в състезания или в изложби, и еднокопитните животни – собственост на Министерството на вътрешните работи, които се транспортират само с ветеринарномедицински паспорт;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5. Да осигуряват и спазват мерките за </w:t>
      </w:r>
      <w:proofErr w:type="spellStart"/>
      <w:r w:rsidRPr="00E24D80">
        <w:rPr>
          <w:rFonts w:ascii="Times New Roman" w:eastAsia="Calibri" w:hAnsi="Times New Roman" w:cs="Times New Roman"/>
          <w:sz w:val="24"/>
          <w:szCs w:val="24"/>
        </w:rPr>
        <w:t>биосигурност</w:t>
      </w:r>
      <w:proofErr w:type="spellEnd"/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>а/ животновъдните обекти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да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са изградени съгласно изискванията на нормативните документи за защита и хуманно отношение към селскостопанските животни;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б/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да са 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снабдени  постоянно с вода за пиене от собствени и/или от обществени водоизточници;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в/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да </w:t>
      </w:r>
      <w:r w:rsidRPr="00E24D80">
        <w:rPr>
          <w:rFonts w:ascii="Times New Roman" w:eastAsia="Calibri" w:hAnsi="Times New Roman" w:cs="Times New Roman"/>
          <w:sz w:val="24"/>
          <w:szCs w:val="24"/>
        </w:rPr>
        <w:t>имат вход, който разполага с оборудване и място за измиване и дезинфекция на хора и транспортни средства;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г/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да са 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оградени по начин, осигуряващ безопасността на обекта и здравното благополучие на животните, който не позволява свободен достъп на хора и други животни;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>д/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да </w:t>
      </w:r>
      <w:r w:rsidRPr="00E24D80">
        <w:rPr>
          <w:rFonts w:ascii="Times New Roman" w:eastAsia="Calibri" w:hAnsi="Times New Roman" w:cs="Times New Roman"/>
          <w:sz w:val="24"/>
          <w:szCs w:val="24"/>
        </w:rPr>
        <w:t>имат обособени места и/или съоръжения за съхранение на фураж за изхранване на животните и постеля;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е/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да 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имат осигурен санитарен възел;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ж/ да има поставен контейнер/ съд за съхранение на специфично рисковите материали за ТСЕ от ЕПЖ и ДПЖ съгласно т. 1 на Приложение V на Регламент (ЕО) № 999/2001 на Европейския парламент и на Съвета от 22.05.2001 г. относно определяне на правила за превенция, контрол и ликвидиране на някои </w:t>
      </w:r>
      <w:proofErr w:type="spellStart"/>
      <w:r w:rsidRPr="00E24D80">
        <w:rPr>
          <w:rFonts w:ascii="Times New Roman" w:eastAsia="Calibri" w:hAnsi="Times New Roman" w:cs="Times New Roman"/>
          <w:sz w:val="24"/>
          <w:szCs w:val="24"/>
        </w:rPr>
        <w:t>трансмисивни</w:t>
      </w:r>
      <w:proofErr w:type="spellEnd"/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спонгиформни енцефалопатии (OB L 147, 31.5.2001 г.),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з/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да </w:t>
      </w:r>
      <w:r w:rsidRPr="00E24D80">
        <w:rPr>
          <w:rFonts w:ascii="Times New Roman" w:eastAsia="Calibri" w:hAnsi="Times New Roman" w:cs="Times New Roman"/>
          <w:sz w:val="24"/>
          <w:szCs w:val="24"/>
        </w:rPr>
        <w:t>имат обособено място или контейнер за временно съхранение на трупове от умрели животни;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6. Да водят регистър на животните в животновъдния обект, в който вписват новородените, закланите, откраднатите, убитите, умрелите, продадените и придобитите животни; регистърът се съхранява за срок най-малко три години от последното вписване;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7. Да подписват и съхраняват паспортите на едри преживни и еднокопитни животни и ги представят при поискване на контролните органи;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8. Да отговарят за официалната идентификация и съдействат за изпълнението на мерките по програмата за профилактика, надзор, контрол и ликвидиране на болести по животните и </w:t>
      </w:r>
      <w:proofErr w:type="spellStart"/>
      <w:r w:rsidRPr="00E24D80">
        <w:rPr>
          <w:rFonts w:ascii="Times New Roman" w:eastAsia="Calibri" w:hAnsi="Times New Roman" w:cs="Times New Roman"/>
          <w:sz w:val="24"/>
          <w:szCs w:val="24"/>
        </w:rPr>
        <w:t>зоонози</w:t>
      </w:r>
      <w:proofErr w:type="spellEnd"/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lastRenderedPageBreak/>
        <w:t>9. Да съхраняват дневник по образец, в който ветеринарният лекар, обслужващ животновъдния обект, записва проведените лечебно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профилактични мероприятия;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10. Да предават в обект, регистрирани в ОДБХ по реда на чл. 262 от ЗВМД умрелите животни, техните паспорти и страничните животински продукти;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11. Да осигуряват постоянен достъп в животновъдния обект на контролните органи от БАБХ и други компетентни органи и оказват съдействие при извършването на проверката;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12. Да изпълняват предписанията и разпорежданията на ветеринарните лекари, свързани с прилагане на ветеринарномедицински контрол;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13. Да уведомяват официалния ветеринарния лекар на Община </w:t>
      </w:r>
      <w:r>
        <w:rPr>
          <w:rFonts w:ascii="Times New Roman" w:eastAsia="Calibri" w:hAnsi="Times New Roman" w:cs="Times New Roman"/>
          <w:sz w:val="24"/>
          <w:szCs w:val="24"/>
        </w:rPr>
        <w:t>Самуил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, не по-късно от 24 часа при влошаване на здравословното състояние на животни в обекта;  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14. Да осигуряват условията, грижите и вниманието, съобразени с естествените нужди на селскостопанските животни, според вида и породата им, а именно: </w:t>
      </w:r>
    </w:p>
    <w:p w:rsidR="006B050A" w:rsidRPr="00E24D80" w:rsidRDefault="006B050A" w:rsidP="006B050A">
      <w:pPr>
        <w:spacing w:after="100" w:afterAutospacing="1" w:line="2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            а) пространство за настаняване и оборудване, отговарящи на физиологичните и поведенческите особености на животните;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б) подходящ микроклимат - помещенията да са с подходяща температура, влажност и движение на въздуха, проветряване и осветление;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в) необходимите количества подходяща храна, вода, които да ги поддържат в добро здравословно състояние;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г) свободен достъп до местата за хранене и поене;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д) необходимото пространство и свобода на движение;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е) подходящи съдове за хранене и поене, поставени по начин, който не позволява замърсяването им и намалява до минимум агресивната конкуренция между животните.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>15. Да имат обособено място или съоръжение в животновъдния обект за временно съхранение на тор и обеззаразяване, отговарящо на нормативните изисквания, съобразено с капацитета и технологията на отглеждане, като: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а/ торовата маса да се използва по начин, </w:t>
      </w:r>
      <w:proofErr w:type="spellStart"/>
      <w:r w:rsidRPr="00E24D80">
        <w:rPr>
          <w:rFonts w:ascii="Times New Roman" w:eastAsia="Calibri" w:hAnsi="Times New Roman" w:cs="Times New Roman"/>
          <w:sz w:val="24"/>
          <w:szCs w:val="24"/>
        </w:rPr>
        <w:t>непозволяващ</w:t>
      </w:r>
      <w:proofErr w:type="spellEnd"/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замърсяване на почвата и околната среда или да се депонира от собственика на животните в собствен или нает имот, </w:t>
      </w:r>
      <w:proofErr w:type="spellStart"/>
      <w:r w:rsidRPr="00E24D80">
        <w:rPr>
          <w:rFonts w:ascii="Times New Roman" w:eastAsia="Calibri" w:hAnsi="Times New Roman" w:cs="Times New Roman"/>
          <w:sz w:val="24"/>
          <w:szCs w:val="24"/>
        </w:rPr>
        <w:t>отстоящ</w:t>
      </w:r>
      <w:proofErr w:type="spellEnd"/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най- малко на 300 метра от строителните граници на населеното място, както и от поземлени имоти с неземеделско предназначение, разположени извън строителните граници;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б/ не се допуска натрупването на оборски тор в постройките за отглеждане на животни и прилежащата към тях свободна дворна площ за разходка, като торовата маса ежедневно се събира в съоръженията и същите периодично се почистват.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РАЗДЕЛ IV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АДМИНИСТРАТИВНО- НАКАЗАТЕЛНА ОТГОВОРНОСТ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Чл. 13.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Наказва се с глоба от 50 до 200 лв., собственик на селскостопански животни, който не ги извежда и прибира до и от събирателните пунктове, определени със заповед на кмета на населеното място.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 xml:space="preserve">Чл.14. 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Наказва се с глоба от 50 до 500 лв., собственик на селскостопански животни, който: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1. не поддържа помещенията и прилежащите към тях дворове и терени чисти, в добро хигиенно състояние;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2. натрупва оборска тор в постройките за отглеждане на животни и прилежащата към тях свободна дворна площ; 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3. допуска замърсяване на улици и обществени терени при прехода на животни. Направените замърсявания се почистват със собствени средства от собственика на животните.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Чл.15.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Наказва се с глоба от 50 до 400 лв., собственик на селскостопански животни, който: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1. изхвърля отпадъци от животновъдната дейност на неразрешени за това места- контейнери за битови отпадъци, кофи за смет и др.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2. изхвърля оборска тор на неразрешени за това места.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Чл.16.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Наказва се с глоба от 100 до 500 лв., собственик на селскостопански животни, който: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1. оставя селскостопанските животни без надзор в населените места;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2. пуска животните на паша в паркове, училища, детски градини, културни и здравни заведения и зелените площи в границите на населените места;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3. допуска достъпа на селскостопански животни до сметища.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Чл.17.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Наказва се с глоба от 50 до 500 лв., собственик на селскостопански животни, който: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1. извършва клане на животни извън имотите - на уличните платна, тротоари, зелени площи;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2. отглежда селскостопански животни в жилищни сгради.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Чл.18.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Наказва се с глоба от 100 до 500 лв., собственик на селскостопански животни, който: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1. не допуска длъжностно лице от контролните органи в подлежащите на контрол обекти;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2. не представя при поискване документи или информация с цел възпрепятстване на проверката.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Чл.19.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(1) Когато нарушението по чл. 13, 14, 15, 16, 17 и 18 е извършено повторно, глобата е от 200 до 1000 лв.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(2) Нарушението е повторно, когато е извършено до една година от влизане в сила на наказателното постановление, с което нарушителят е наказан за нарушение от същия вид.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Чл. 20.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Когато нарушението е извършено от юридическо лице или едноличен търговец се налага имуществена санкция в размер от 500 лв. до 2000 лв., а при повторно нарушение- от 1000 лв. до 4000 лв.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РАЗДЕЛ V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КОНТРОЛ ПО ИЗПЪЛНЕНИЕ НА НАРЕДБАТА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24D80">
        <w:rPr>
          <w:rFonts w:ascii="Times New Roman" w:eastAsia="Calibri" w:hAnsi="Times New Roman" w:cs="Times New Roman"/>
          <w:b/>
          <w:sz w:val="24"/>
          <w:szCs w:val="24"/>
        </w:rPr>
        <w:t>Чл. 21.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Контролът по изпълнението на тази наредба се осъществява от Кмета на общината и кметовете на населени места,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или 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упълномощени длъжностни лица.                               </w:t>
      </w:r>
      <w:r w:rsidRPr="00E24D80">
        <w:rPr>
          <w:rFonts w:ascii="Times New Roman" w:eastAsia="Calibri" w:hAnsi="Times New Roman" w:cs="Times New Roman"/>
          <w:b/>
          <w:sz w:val="24"/>
          <w:szCs w:val="24"/>
        </w:rPr>
        <w:t>Чл.22.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(1) Контролните органи имат право да извършват проверка в недвижими имоти, в които се отглеждат животни. В случаите на отказ от страна на собственика на имота за извършване на проверка, се изисква съдействие на органите на </w:t>
      </w:r>
      <w:r>
        <w:rPr>
          <w:rFonts w:ascii="Times New Roman" w:eastAsia="Calibri" w:hAnsi="Times New Roman" w:cs="Times New Roman"/>
          <w:sz w:val="24"/>
          <w:szCs w:val="24"/>
        </w:rPr>
        <w:t>МВР.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(2) При констатиране на нарушения по тази наредба контролните органи съставят актове за установяване на административни нарушения по реда на Закона за административните нарушения и наказания (ЗАНН).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(3) Въз основа на съставените актове за установени административни нарушения се издават наказателни постановления от 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мета на община </w:t>
      </w:r>
      <w:r>
        <w:rPr>
          <w:rFonts w:ascii="Times New Roman" w:eastAsia="Calibri" w:hAnsi="Times New Roman" w:cs="Times New Roman"/>
          <w:sz w:val="24"/>
          <w:szCs w:val="24"/>
        </w:rPr>
        <w:t>Самуил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(4) Административно- наказателното производство се осъществява по реда на Закона за административните нарушения и наказания. Издадените наказателни постановления се обжалват по реда на същия закон.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ДОПЪЛНИТЕЛНИ РАЗПОРЕДБИ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§ 1. По смисъла на наредбата: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1."Селскостопански животни"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са животни, отглеждани с цел производство на суровини и храни от животински произход или за други селско- или горскостопански цели, или за работа.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2. "Лични нужди"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е отглеждане на продуктивни животни в лични стопанства с цел добив на суровини и храни за лична употреба.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3. „Отглеждане за лични нужди”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е отглеждането на селскостопански животни в лични стопанства с цел добив на суровини и храни за лична употреба, в обем съгласно чл. 1, ал. 2, т. 1 от Наредба № 44 от 20.04.2006 г. за ветеринарномедицинските изисквания към животновъдните обекти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4. „Отглеждането на селскостопански животни със стопанска цел”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е отглеждането на селскостопански животни в обем, надвишаващ обема по чл. 1, ал. 2, т. 1 от Наредба № 44 от 20.04.2006 г. за ветеринарномедицинските изисквания към животновъдните обекти.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5."Животновъден обект"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е всяко място, където временно или постоянно се отглеждат или настаняват животни, с изключение на ветеринарни клиники или амбулатории.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 xml:space="preserve"> 6. "Собственик на животновъден обект"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е физическо лице, едноличен търговец или юридическо лице, което притежава документи, доказващи собствеността и правото на ползване върху обекта.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7. "Идентификация на животно"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е характеризирането му по неговата маркировка, паспортни и регистрационни данни; 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4D80">
        <w:rPr>
          <w:rFonts w:ascii="Times New Roman" w:eastAsia="Calibri" w:hAnsi="Times New Roman" w:cs="Times New Roman"/>
          <w:b/>
          <w:sz w:val="24"/>
          <w:szCs w:val="24"/>
        </w:rPr>
        <w:t>ПРЕХОДНИ И ЗАКЛЮЧИТЕЛНИ РАЗПОРЕДБИ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B050A" w:rsidRPr="00E24D80" w:rsidRDefault="006B050A" w:rsidP="006B050A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§ 2. Наредбата за обема на животновъдната дейност и местата за отглеждане на селскостопански животни се издава на основание чл. 21, ал.2 от Закона за местното самоуправление и местната администрация, във връзка с чл. 133, ал. 1 от Закона за ветеринарномедицинската дейност и Наредба № 44 от 20.04.2006 год. (изменена  и допълнена на 21.01.2020 година) за ветеринарномедицинските изисквания към животновъдните обекти.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>§ 3. Из</w:t>
      </w: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E24D80">
        <w:rPr>
          <w:rFonts w:ascii="Times New Roman" w:eastAsia="Calibri" w:hAnsi="Times New Roman" w:cs="Times New Roman"/>
          <w:sz w:val="24"/>
          <w:szCs w:val="24"/>
        </w:rPr>
        <w:t>ълнениет</w:t>
      </w:r>
      <w:r>
        <w:rPr>
          <w:rFonts w:ascii="Times New Roman" w:eastAsia="Calibri" w:hAnsi="Times New Roman" w:cs="Times New Roman"/>
          <w:sz w:val="24"/>
          <w:szCs w:val="24"/>
        </w:rPr>
        <w:t>о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на Наредбата се възлага на Кмета на общината и кметовете на населените места.</w:t>
      </w:r>
    </w:p>
    <w:p w:rsidR="006B050A" w:rsidRPr="00E24D80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§ 4. Тази Наредба се приема с РЕШЕНИЕ № …………. по Протокол № …….……..г. на Общински съвет </w:t>
      </w:r>
      <w:r>
        <w:rPr>
          <w:rFonts w:ascii="Times New Roman" w:eastAsia="Calibri" w:hAnsi="Times New Roman" w:cs="Times New Roman"/>
          <w:sz w:val="24"/>
          <w:szCs w:val="24"/>
        </w:rPr>
        <w:t>Самуил</w:t>
      </w:r>
      <w:r w:rsidRPr="00E24D8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B050A" w:rsidRDefault="006B050A" w:rsidP="006B050A">
      <w:pPr>
        <w:spacing w:after="100" w:afterAutospacing="1" w:line="20" w:lineRule="atLeast"/>
        <w:ind w:firstLine="708"/>
        <w:contextualSpacing/>
        <w:jc w:val="both"/>
        <w:rPr>
          <w:rFonts w:ascii="Times New Roman" w:hAnsi="Times New Roman" w:cs="Times New Roman"/>
          <w:b/>
          <w:sz w:val="72"/>
          <w:szCs w:val="72"/>
        </w:rPr>
      </w:pP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§ 5. Привеждането на личните стопанства в съответствие с изискванията на тази Наредба да се извърши в срок от </w:t>
      </w:r>
      <w:r>
        <w:rPr>
          <w:rFonts w:ascii="Times New Roman" w:eastAsia="Calibri" w:hAnsi="Times New Roman" w:cs="Times New Roman"/>
          <w:sz w:val="24"/>
          <w:szCs w:val="24"/>
        </w:rPr>
        <w:t>дванадесет</w:t>
      </w:r>
      <w:r w:rsidRPr="00E24D80">
        <w:rPr>
          <w:rFonts w:ascii="Times New Roman" w:eastAsia="Calibri" w:hAnsi="Times New Roman" w:cs="Times New Roman"/>
          <w:sz w:val="24"/>
          <w:szCs w:val="24"/>
        </w:rPr>
        <w:t xml:space="preserve"> месеца от влизането й в сила.</w:t>
      </w:r>
    </w:p>
    <w:p w:rsidR="006B050A" w:rsidRPr="00E24D80" w:rsidRDefault="006B050A" w:rsidP="006B050A">
      <w:pPr>
        <w:spacing w:after="4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50A" w:rsidRDefault="006B050A">
      <w:pPr>
        <w:rPr>
          <w:rFonts w:ascii="Times New Roman" w:hAnsi="Times New Roman" w:cs="Times New Roman"/>
          <w:sz w:val="24"/>
          <w:szCs w:val="24"/>
        </w:rPr>
      </w:pPr>
    </w:p>
    <w:p w:rsidR="006002E0" w:rsidRDefault="006002E0">
      <w:pPr>
        <w:rPr>
          <w:rFonts w:ascii="Times New Roman" w:hAnsi="Times New Roman" w:cs="Times New Roman"/>
          <w:sz w:val="24"/>
          <w:szCs w:val="24"/>
        </w:rPr>
      </w:pPr>
    </w:p>
    <w:p w:rsidR="006002E0" w:rsidRDefault="006002E0">
      <w:pPr>
        <w:rPr>
          <w:rFonts w:ascii="Times New Roman" w:hAnsi="Times New Roman" w:cs="Times New Roman"/>
          <w:sz w:val="24"/>
          <w:szCs w:val="24"/>
        </w:rPr>
      </w:pPr>
    </w:p>
    <w:p w:rsidR="006002E0" w:rsidRPr="00262FE1" w:rsidRDefault="006002E0">
      <w:pPr>
        <w:rPr>
          <w:rFonts w:ascii="Times New Roman" w:hAnsi="Times New Roman" w:cs="Times New Roman"/>
          <w:sz w:val="24"/>
          <w:szCs w:val="24"/>
        </w:rPr>
      </w:pPr>
    </w:p>
    <w:sectPr w:rsidR="006002E0" w:rsidRPr="00262F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212"/>
    <w:rsid w:val="00262FE1"/>
    <w:rsid w:val="006002E0"/>
    <w:rsid w:val="006B050A"/>
    <w:rsid w:val="00872212"/>
    <w:rsid w:val="00DC5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3E6C2"/>
  <w15:chartTrackingRefBased/>
  <w15:docId w15:val="{99C8A694-3AD6-49D5-8FEA-31F3E822E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0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samuil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9</Pages>
  <Words>3477</Words>
  <Characters>19819</Characters>
  <Application>Microsoft Office Word</Application>
  <DocSecurity>0</DocSecurity>
  <Lines>165</Lines>
  <Paragraphs>46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Beytula</dc:creator>
  <cp:keywords/>
  <dc:description/>
  <cp:lastModifiedBy>Beytula</cp:lastModifiedBy>
  <cp:revision>2</cp:revision>
  <dcterms:created xsi:type="dcterms:W3CDTF">2020-09-24T21:01:00Z</dcterms:created>
  <dcterms:modified xsi:type="dcterms:W3CDTF">2020-09-24T21:39:00Z</dcterms:modified>
</cp:coreProperties>
</file>